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12C4" w14:textId="77777777" w:rsidR="00B905CC" w:rsidRPr="00B905CC" w:rsidRDefault="00B905CC" w:rsidP="00B905CC">
      <w:pPr>
        <w:spacing w:before="0" w:after="0"/>
        <w:jc w:val="center"/>
        <w:rPr>
          <w:rFonts w:ascii="Arial Narrow" w:eastAsia="Times New Roman" w:hAnsi="Arial Narrow"/>
          <w:b/>
          <w:bCs/>
          <w:sz w:val="32"/>
          <w:szCs w:val="32"/>
          <w:u w:val="single"/>
          <w:rtl/>
          <w:lang w:eastAsia="he-IL"/>
        </w:rPr>
      </w:pPr>
      <w:r w:rsidRPr="00B905CC">
        <w:rPr>
          <w:rFonts w:ascii="Arial Narrow" w:eastAsia="Times New Roman" w:hAnsi="Arial Narrow" w:hint="cs"/>
          <w:b/>
          <w:bCs/>
          <w:sz w:val="32"/>
          <w:szCs w:val="32"/>
          <w:rtl/>
          <w:lang w:eastAsia="he-IL"/>
        </w:rPr>
        <w:t xml:space="preserve">הנדון: </w:t>
      </w:r>
      <w:r w:rsidRPr="00B905CC">
        <w:rPr>
          <w:rFonts w:ascii="Arial Narrow" w:eastAsia="Times New Roman" w:hAnsi="Arial Narrow" w:hint="eastAsia"/>
          <w:b/>
          <w:bCs/>
          <w:sz w:val="32"/>
          <w:szCs w:val="32"/>
          <w:u w:val="single"/>
          <w:rtl/>
          <w:lang w:eastAsia="he-IL"/>
        </w:rPr>
        <w:t>מסמך</w:t>
      </w:r>
      <w:r w:rsidRPr="00B905CC">
        <w:rPr>
          <w:rFonts w:ascii="Arial Narrow" w:eastAsia="Times New Roman" w:hAnsi="Arial Narrow"/>
          <w:b/>
          <w:bCs/>
          <w:sz w:val="32"/>
          <w:szCs w:val="32"/>
          <w:u w:val="single"/>
          <w:rtl/>
          <w:lang w:eastAsia="he-IL"/>
        </w:rPr>
        <w:t xml:space="preserve"> </w:t>
      </w:r>
      <w:r w:rsidRPr="00B905CC">
        <w:rPr>
          <w:rFonts w:ascii="Arial Narrow" w:eastAsia="Times New Roman" w:hAnsi="Arial Narrow" w:hint="eastAsia"/>
          <w:b/>
          <w:bCs/>
          <w:sz w:val="32"/>
          <w:szCs w:val="32"/>
          <w:u w:val="single"/>
          <w:rtl/>
          <w:lang w:eastAsia="he-IL"/>
        </w:rPr>
        <w:t>ריכוז</w:t>
      </w:r>
      <w:r w:rsidRPr="00B905CC">
        <w:rPr>
          <w:rFonts w:ascii="Arial Narrow" w:eastAsia="Times New Roman" w:hAnsi="Arial Narrow"/>
          <w:b/>
          <w:bCs/>
          <w:sz w:val="32"/>
          <w:szCs w:val="32"/>
          <w:u w:val="single"/>
          <w:rtl/>
          <w:lang w:eastAsia="he-IL"/>
        </w:rPr>
        <w:t xml:space="preserve"> </w:t>
      </w:r>
      <w:r w:rsidRPr="00B905CC">
        <w:rPr>
          <w:rFonts w:ascii="Arial Narrow" w:eastAsia="Times New Roman" w:hAnsi="Arial Narrow" w:hint="eastAsia"/>
          <w:b/>
          <w:bCs/>
          <w:sz w:val="32"/>
          <w:szCs w:val="32"/>
          <w:u w:val="single"/>
          <w:rtl/>
          <w:lang w:eastAsia="he-IL"/>
        </w:rPr>
        <w:t>השינויים</w:t>
      </w:r>
    </w:p>
    <w:p w14:paraId="4815C1F1" w14:textId="77777777" w:rsidR="00B905CC" w:rsidRPr="00B905CC" w:rsidRDefault="00B905CC" w:rsidP="00B905CC">
      <w:pPr>
        <w:tabs>
          <w:tab w:val="left" w:pos="213"/>
          <w:tab w:val="left" w:pos="493"/>
          <w:tab w:val="left" w:pos="1293"/>
        </w:tabs>
        <w:spacing w:before="0"/>
        <w:ind w:left="-369"/>
        <w:rPr>
          <w:rFonts w:ascii="Arial Narrow" w:eastAsia="Times New Roman" w:hAnsi="Arial Narrow"/>
          <w:b/>
          <w:bCs/>
          <w:rtl/>
          <w:lang w:eastAsia="he-IL"/>
        </w:rPr>
      </w:pPr>
      <w:r w:rsidRPr="00B905CC">
        <w:rPr>
          <w:rFonts w:ascii="Arial Narrow" w:eastAsia="Times New Roman" w:hAnsi="Arial Narrow" w:hint="cs"/>
          <w:b/>
          <w:bCs/>
          <w:rtl/>
          <w:lang w:eastAsia="he-IL"/>
        </w:rPr>
        <w:t>*המספרים שבסוגרים מציינים את הסעיף הרלוונטי בסעיף 4.ג לחוזר "נוהל הודעה על הנהגת תכנית ביטוח ותקנון קופת גמל"</w:t>
      </w:r>
    </w:p>
    <w:tbl>
      <w:tblPr>
        <w:bidiVisual/>
        <w:tblW w:w="14175" w:type="dxa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1417"/>
        <w:gridCol w:w="2804"/>
        <w:gridCol w:w="3082"/>
        <w:gridCol w:w="3082"/>
        <w:gridCol w:w="3082"/>
      </w:tblGrid>
      <w:tr w:rsidR="00B905CC" w:rsidRPr="00B905CC" w14:paraId="34174BDA" w14:textId="77777777" w:rsidTr="00B905CC">
        <w:trPr>
          <w:trHeight w:val="499"/>
          <w:tblHeader/>
          <w:jc w:val="center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05BE1751" w14:textId="77777777" w:rsidR="00B905CC" w:rsidRPr="00B905CC" w:rsidRDefault="00B905CC" w:rsidP="00B905CC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905C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מס"ד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68912CF4" w14:textId="77777777" w:rsidR="00B905CC" w:rsidRPr="00B905CC" w:rsidRDefault="00B905CC" w:rsidP="00B905C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905C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מספר סעיף</w:t>
            </w:r>
            <w:r w:rsidRPr="00B905C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בפוליסה/תקנון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4768521" w14:textId="77777777" w:rsidR="00B905CC" w:rsidRPr="00B905CC" w:rsidRDefault="00B905CC" w:rsidP="00B905C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B905C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פירוט השינוי (3)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1DDF975" w14:textId="77777777" w:rsidR="00B905CC" w:rsidRPr="00B905CC" w:rsidRDefault="00B905CC" w:rsidP="00B905C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B905C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סיבה לשינוי (4)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BB7FFBA" w14:textId="77777777" w:rsidR="00B905CC" w:rsidRPr="00B905CC" w:rsidRDefault="00B905CC" w:rsidP="00B905C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B905C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השלכות צפויות על זכויות המבוטחים/עמיתים (5)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CDA7716" w14:textId="77777777" w:rsidR="00B905CC" w:rsidRPr="00B905CC" w:rsidRDefault="00B905CC" w:rsidP="00B905C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B905C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השלכות השינוי על הנספח האקטוארי (6)</w:t>
            </w:r>
          </w:p>
        </w:tc>
      </w:tr>
      <w:tr w:rsidR="00B905CC" w:rsidRPr="00B905CC" w14:paraId="1AC5C4C7" w14:textId="77777777" w:rsidTr="00B905CC">
        <w:trPr>
          <w:trHeight w:val="499"/>
          <w:jc w:val="center"/>
        </w:trPr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C142" w14:textId="77777777" w:rsidR="00B905CC" w:rsidRPr="00B905CC" w:rsidRDefault="00B905CC" w:rsidP="00B905CC">
            <w:pPr>
              <w:numPr>
                <w:ilvl w:val="0"/>
                <w:numId w:val="10"/>
              </w:numPr>
              <w:tabs>
                <w:tab w:val="left" w:pos="174"/>
                <w:tab w:val="left" w:pos="384"/>
              </w:tabs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403BA" w14:textId="77777777" w:rsidR="00B905CC" w:rsidRDefault="00B905CC" w:rsidP="00A7353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4E5FCF0F" w14:textId="77777777" w:rsidR="00A73537" w:rsidRDefault="00A73537" w:rsidP="00A7353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4C976025" w14:textId="77777777" w:rsidR="00A73537" w:rsidRDefault="00A73537" w:rsidP="00A7353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66504248" w14:textId="77777777" w:rsidR="00A73537" w:rsidRDefault="00A73537" w:rsidP="00A7353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300BB201" w14:textId="77777777" w:rsidR="00A73537" w:rsidRDefault="00A73537" w:rsidP="00A7353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4BB88EC7" w14:textId="77777777" w:rsidR="00A73537" w:rsidRDefault="00A73537" w:rsidP="00A7353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024A4DE6" w14:textId="77777777" w:rsidR="00A73537" w:rsidRDefault="00A73537" w:rsidP="00A7353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779B2FB7" w14:textId="77777777" w:rsidR="00A73537" w:rsidRDefault="00A73537" w:rsidP="00A7353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17828469" w14:textId="77777777" w:rsidR="00A73537" w:rsidRDefault="00A73537" w:rsidP="00A7353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051E5D2E" w14:textId="77777777" w:rsidR="00A73537" w:rsidRPr="00A73537" w:rsidRDefault="00A73537" w:rsidP="00A7353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A73537">
              <w:rPr>
                <w:rFonts w:ascii="Arial" w:eastAsia="Times New Roman" w:hAnsi="Arial" w:cs="Arial" w:hint="cs"/>
                <w:sz w:val="22"/>
                <w:szCs w:val="22"/>
                <w:rtl/>
              </w:rPr>
              <w:t>1</w:t>
            </w:r>
          </w:p>
          <w:p w14:paraId="78E9678D" w14:textId="77777777" w:rsidR="00A73537" w:rsidRDefault="00A73537" w:rsidP="00A7353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2D36951E" w14:textId="77777777" w:rsidR="00A73537" w:rsidRDefault="00A73537" w:rsidP="00A7353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22037458" w14:textId="77777777" w:rsidR="00A73537" w:rsidRDefault="00A73537" w:rsidP="00A7353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799322A4" w14:textId="77777777" w:rsidR="00A73537" w:rsidRDefault="00A73537" w:rsidP="00A7353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1CA4E325" w14:textId="77777777" w:rsidR="00A73537" w:rsidRDefault="00A73537" w:rsidP="00A7353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7CAAB5C4" w14:textId="77777777" w:rsidR="00A73537" w:rsidRDefault="00A73537" w:rsidP="00A7353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3C0C0A4D" w14:textId="77777777" w:rsidR="00A73537" w:rsidRDefault="00A73537" w:rsidP="00A7353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34F40D9B" w14:textId="77777777" w:rsidR="00A73537" w:rsidRDefault="00A73537" w:rsidP="00A7353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11BAC0CA" w14:textId="77777777" w:rsidR="00A73537" w:rsidRDefault="00A73537" w:rsidP="00A7353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  <w:p w14:paraId="4482B1D1" w14:textId="77777777" w:rsidR="00A73537" w:rsidRPr="00B905CC" w:rsidRDefault="00A73537" w:rsidP="00A7353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205D" w14:textId="79A99E05" w:rsidR="00656137" w:rsidRDefault="00656137" w:rsidP="00656137">
            <w:pPr>
              <w:spacing w:before="0" w:after="0" w:line="240" w:lineRule="auto"/>
              <w:ind w:left="720"/>
              <w:jc w:val="left"/>
            </w:pPr>
            <w:r>
              <w:rPr>
                <w:rFonts w:hint="cs"/>
                <w:rtl/>
              </w:rPr>
              <w:t>בסעיף 1 "הגדרות" ת</w:t>
            </w:r>
            <w:r w:rsidR="000B389E">
              <w:rPr>
                <w:rFonts w:hint="cs"/>
                <w:rtl/>
              </w:rPr>
              <w:t>תוקנה</w:t>
            </w:r>
            <w:r>
              <w:rPr>
                <w:rFonts w:hint="cs"/>
                <w:rtl/>
              </w:rPr>
              <w:t xml:space="preserve"> ההגדרה של מדיניות השקעה תקנונית למסלול</w:t>
            </w:r>
            <w:r w:rsidR="000B389E">
              <w:rPr>
                <w:rFonts w:hint="cs"/>
                <w:rtl/>
              </w:rPr>
              <w:t xml:space="preserve"> השקעה אג"ח</w:t>
            </w:r>
            <w:r w:rsidR="00EE55AD">
              <w:rPr>
                <w:rFonts w:hint="cs"/>
                <w:rtl/>
              </w:rPr>
              <w:t>, מסלול מניות</w:t>
            </w:r>
            <w:r w:rsidR="000B389E">
              <w:rPr>
                <w:rFonts w:hint="cs"/>
                <w:rtl/>
              </w:rPr>
              <w:t xml:space="preserve"> ו</w:t>
            </w:r>
            <w:r>
              <w:rPr>
                <w:rFonts w:hint="cs"/>
                <w:rtl/>
              </w:rPr>
              <w:t xml:space="preserve">מסלול עוקב מדד </w:t>
            </w:r>
            <w:r>
              <w:t>S&amp;P500</w:t>
            </w:r>
            <w:r>
              <w:rPr>
                <w:rFonts w:hint="cs"/>
                <w:rtl/>
              </w:rPr>
              <w:t xml:space="preserve"> ;</w:t>
            </w:r>
          </w:p>
          <w:p w14:paraId="5D3B3BE2" w14:textId="77777777" w:rsidR="00B905CC" w:rsidRPr="00656137" w:rsidRDefault="00B905CC" w:rsidP="00A7353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44D6" w14:textId="76466E21" w:rsidR="00184F98" w:rsidRDefault="000B389E" w:rsidP="00A73537">
            <w:p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 xml:space="preserve">רשימת מסלולי השקעה </w:t>
            </w:r>
            <w:r>
              <w:rPr>
                <w:rFonts w:ascii="David" w:hAnsi="David"/>
                <w:rtl/>
              </w:rPr>
              <w:t>–</w:t>
            </w:r>
            <w:r>
              <w:rPr>
                <w:rFonts w:ascii="David" w:hAnsi="David" w:hint="cs"/>
                <w:rtl/>
              </w:rPr>
              <w:t xml:space="preserve"> תיקון שה. 2024-1471 מיום 17.4.2024</w:t>
            </w:r>
            <w:r w:rsidR="00656137">
              <w:rPr>
                <w:rFonts w:ascii="David" w:hAnsi="David" w:hint="cs"/>
                <w:rtl/>
              </w:rPr>
              <w:t xml:space="preserve"> והחלטת דירקטוריון החברה</w:t>
            </w:r>
          </w:p>
          <w:p w14:paraId="61DEA99F" w14:textId="77777777" w:rsidR="00184F98" w:rsidRDefault="00184F98" w:rsidP="00A73537">
            <w:p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</w:p>
          <w:p w14:paraId="361E1779" w14:textId="77777777" w:rsidR="00184F98" w:rsidRDefault="00184F98" w:rsidP="00A73537">
            <w:p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</w:p>
          <w:p w14:paraId="3B774736" w14:textId="77777777" w:rsidR="00184F98" w:rsidRDefault="00184F98" w:rsidP="00A73537">
            <w:p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</w:p>
          <w:p w14:paraId="69F3BCAE" w14:textId="77777777" w:rsidR="00184F98" w:rsidRDefault="00184F98" w:rsidP="00A73537">
            <w:p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</w:p>
          <w:p w14:paraId="469A45CA" w14:textId="77777777" w:rsidR="00184F98" w:rsidRDefault="00184F98" w:rsidP="00A73537">
            <w:p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</w:p>
          <w:p w14:paraId="27742369" w14:textId="77777777" w:rsidR="00184F98" w:rsidRDefault="00184F98" w:rsidP="00A73537">
            <w:p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</w:p>
          <w:p w14:paraId="2D7F427F" w14:textId="77777777" w:rsidR="00184F98" w:rsidRDefault="00184F98" w:rsidP="00A73537">
            <w:p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</w:p>
          <w:p w14:paraId="0626C354" w14:textId="20F821C9" w:rsidR="00184F98" w:rsidRPr="00B905CC" w:rsidRDefault="00184F98" w:rsidP="00A7353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220B" w14:textId="03C58204" w:rsidR="00B905CC" w:rsidRPr="00B905CC" w:rsidRDefault="001928D7" w:rsidP="00B905C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אין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C023" w14:textId="77777777" w:rsidR="00B905CC" w:rsidRPr="00B905CC" w:rsidRDefault="00B905CC" w:rsidP="00B905C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</w:tr>
      <w:tr w:rsidR="00184F98" w:rsidRPr="00B905CC" w14:paraId="574E8D19" w14:textId="77777777" w:rsidTr="00656137">
        <w:trPr>
          <w:trHeight w:val="161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B367" w14:textId="77777777" w:rsidR="00184F98" w:rsidRPr="00B905CC" w:rsidRDefault="00184F98" w:rsidP="00184F98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1373C" w14:textId="77777777" w:rsidR="00184F98" w:rsidRDefault="00184F98" w:rsidP="00184F98">
            <w:pPr>
              <w:bidi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B90B0D8" w14:textId="77777777" w:rsidR="00184F98" w:rsidRDefault="00184F98" w:rsidP="00184F98">
            <w:pPr>
              <w:bidi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8DD2336" w14:textId="77777777" w:rsidR="00184F98" w:rsidRDefault="00184F98" w:rsidP="00184F98">
            <w:pPr>
              <w:bidi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69CB92B" w14:textId="77777777" w:rsidR="00184F98" w:rsidRDefault="00184F98" w:rsidP="00184F98">
            <w:pPr>
              <w:bidi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389CF89" w14:textId="77777777" w:rsidR="00656137" w:rsidRPr="00A73537" w:rsidRDefault="00656137" w:rsidP="00656137">
            <w:pPr>
              <w:bidi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73537">
              <w:rPr>
                <w:rFonts w:ascii="Arial" w:eastAsia="Times New Roman" w:hAnsi="Arial" w:cs="Arial"/>
                <w:sz w:val="22"/>
                <w:szCs w:val="22"/>
              </w:rPr>
              <w:t>2.6</w:t>
            </w:r>
          </w:p>
          <w:p w14:paraId="0EC0CB1B" w14:textId="77777777" w:rsidR="00184F98" w:rsidRDefault="00184F98" w:rsidP="00184F98">
            <w:pPr>
              <w:bidi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53C8482" w14:textId="77777777" w:rsidR="00184F98" w:rsidRPr="00B905CC" w:rsidRDefault="00184F98" w:rsidP="00184F98">
            <w:pPr>
              <w:bidi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6169" w14:textId="5BB1B683" w:rsidR="00656137" w:rsidRPr="00DC0F7A" w:rsidRDefault="00656137" w:rsidP="00656137">
            <w:pPr>
              <w:spacing w:before="0" w:after="0" w:line="240" w:lineRule="auto"/>
              <w:ind w:left="720"/>
              <w:jc w:val="left"/>
            </w:pPr>
            <w:r>
              <w:rPr>
                <w:rFonts w:hint="cs"/>
                <w:rtl/>
              </w:rPr>
              <w:t xml:space="preserve">בסעיף 2.6 בו מפורטים מסלולי ההשקעה המוצעים ע"י הקרן </w:t>
            </w:r>
            <w:r w:rsidR="000B389E">
              <w:rPr>
                <w:rFonts w:hint="cs"/>
                <w:rtl/>
              </w:rPr>
              <w:t>יבוצע עדכון להגדרת מדיניות ההשקעה במסלול אג"ח</w:t>
            </w:r>
            <w:r w:rsidR="00EE55AD">
              <w:rPr>
                <w:rFonts w:hint="cs"/>
                <w:rtl/>
              </w:rPr>
              <w:t>, מניות</w:t>
            </w:r>
            <w:r w:rsidR="000B389E">
              <w:rPr>
                <w:rFonts w:hint="cs"/>
                <w:rtl/>
              </w:rPr>
              <w:t xml:space="preserve"> ומסלול </w:t>
            </w:r>
            <w:r>
              <w:rPr>
                <w:rFonts w:hint="cs"/>
                <w:rtl/>
              </w:rPr>
              <w:t xml:space="preserve">עוקב מדד </w:t>
            </w:r>
            <w:r>
              <w:t>S&amp;P500</w:t>
            </w:r>
            <w:r>
              <w:rPr>
                <w:rFonts w:hint="cs"/>
                <w:rtl/>
              </w:rPr>
              <w:t>.</w:t>
            </w:r>
          </w:p>
          <w:p w14:paraId="11DAEE1E" w14:textId="77777777" w:rsidR="00184F98" w:rsidRPr="00656137" w:rsidRDefault="00184F98" w:rsidP="00184F9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9AEC" w14:textId="2BBD613A" w:rsidR="00184F98" w:rsidRDefault="00656137" w:rsidP="00656137">
            <w:p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  <w:r>
              <w:rPr>
                <w:rFonts w:ascii="David" w:hAnsi="David"/>
                <w:rtl/>
              </w:rPr>
              <w:t xml:space="preserve">חוזר גופים מוסדיים </w:t>
            </w:r>
            <w:r>
              <w:rPr>
                <w:rFonts w:ascii="David" w:hAnsi="David" w:hint="cs"/>
                <w:rtl/>
              </w:rPr>
              <w:t>30-9-2022 והחלטת דירקטוריון החברה</w:t>
            </w:r>
          </w:p>
          <w:p w14:paraId="4AE02BD2" w14:textId="77777777" w:rsidR="00184F98" w:rsidRDefault="00184F98" w:rsidP="00184F98">
            <w:p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</w:p>
          <w:p w14:paraId="14FDFA33" w14:textId="77777777" w:rsidR="00184F98" w:rsidRDefault="00184F98" w:rsidP="00184F98">
            <w:p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</w:p>
          <w:p w14:paraId="6E742102" w14:textId="77777777" w:rsidR="00184F98" w:rsidRDefault="00184F98" w:rsidP="00184F98">
            <w:p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</w:p>
          <w:p w14:paraId="7823498D" w14:textId="77777777" w:rsidR="00184F98" w:rsidRDefault="00184F98" w:rsidP="00184F98">
            <w:p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</w:p>
          <w:p w14:paraId="7CC9A1ED" w14:textId="77777777" w:rsidR="00184F98" w:rsidRDefault="00184F98" w:rsidP="00184F98">
            <w:p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</w:p>
          <w:p w14:paraId="5E55FD1A" w14:textId="77777777" w:rsidR="00184F98" w:rsidRDefault="00184F98" w:rsidP="00184F98">
            <w:p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</w:p>
          <w:p w14:paraId="23DBBFF7" w14:textId="30063E90" w:rsidR="00184F98" w:rsidRPr="00B905CC" w:rsidRDefault="00184F98" w:rsidP="00184F9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2153" w14:textId="0558590C" w:rsidR="00184F98" w:rsidRPr="00B905CC" w:rsidRDefault="001928D7" w:rsidP="00184F9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אין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48A4" w14:textId="77777777" w:rsidR="00184F98" w:rsidRPr="00B905CC" w:rsidRDefault="00184F98" w:rsidP="00184F9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</w:tr>
    </w:tbl>
    <w:p w14:paraId="1A3BAE71" w14:textId="7E9FD201" w:rsidR="00695B87" w:rsidRPr="002E095A" w:rsidRDefault="00695B87" w:rsidP="002319E0">
      <w:r>
        <w:rPr>
          <w:rtl/>
        </w:rPr>
        <w:t>246\1\1413</w:t>
      </w:r>
    </w:p>
    <w:sectPr w:rsidR="00695B87" w:rsidRPr="002E095A" w:rsidSect="00B905CC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2797"/>
    <w:multiLevelType w:val="multilevel"/>
    <w:tmpl w:val="CB2CFB36"/>
    <w:numStyleLink w:val="-"/>
  </w:abstractNum>
  <w:abstractNum w:abstractNumId="1" w15:restartNumberingAfterBreak="0">
    <w:nsid w:val="11B87F5A"/>
    <w:multiLevelType w:val="multilevel"/>
    <w:tmpl w:val="2C7611E6"/>
    <w:styleLink w:val="-0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</w:lvl>
  </w:abstractNum>
  <w:abstractNum w:abstractNumId="2" w15:restartNumberingAfterBreak="0">
    <w:nsid w:val="16240D29"/>
    <w:multiLevelType w:val="hybridMultilevel"/>
    <w:tmpl w:val="39723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8757C"/>
    <w:multiLevelType w:val="hybridMultilevel"/>
    <w:tmpl w:val="725E2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90D37"/>
    <w:multiLevelType w:val="multilevel"/>
    <w:tmpl w:val="2C7611E6"/>
    <w:numStyleLink w:val="-0"/>
  </w:abstractNum>
  <w:abstractNum w:abstractNumId="5" w15:restartNumberingAfterBreak="0">
    <w:nsid w:val="3B5F61DB"/>
    <w:multiLevelType w:val="multilevel"/>
    <w:tmpl w:val="952A138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623"/>
      </w:pPr>
      <w:rPr>
        <w:rFonts w:cs="Times New Roman" w:hint="default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17"/>
        </w:tabs>
        <w:ind w:left="2117" w:hanging="737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964"/>
      </w:pPr>
      <w:rPr>
        <w:rFonts w:cs="David" w:hint="default"/>
        <w:i w:val="0"/>
        <w:iCs w:val="0"/>
        <w:sz w:val="24"/>
        <w:szCs w:val="24"/>
        <w:lang w:val="en-US"/>
      </w:rPr>
    </w:lvl>
    <w:lvl w:ilvl="4">
      <w:start w:val="1"/>
      <w:numFmt w:val="hebrew1"/>
      <w:lvlText w:val="%5."/>
      <w:lvlJc w:val="left"/>
      <w:pPr>
        <w:tabs>
          <w:tab w:val="num" w:pos="3535"/>
        </w:tabs>
        <w:ind w:left="3535" w:hanging="45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988"/>
        </w:tabs>
        <w:ind w:left="3988" w:hanging="453"/>
      </w:pPr>
      <w:rPr>
        <w:rFonts w:cs="Times New Roman" w:hint="default"/>
        <w:sz w:val="2"/>
        <w:szCs w:val="26"/>
      </w:rPr>
    </w:lvl>
    <w:lvl w:ilvl="6">
      <w:start w:val="1"/>
      <w:numFmt w:val="hebrew1"/>
      <w:lvlText w:val="%7."/>
      <w:lvlJc w:val="left"/>
      <w:pPr>
        <w:tabs>
          <w:tab w:val="num" w:pos="4442"/>
        </w:tabs>
        <w:ind w:left="4442" w:hanging="454"/>
      </w:pPr>
      <w:rPr>
        <w:rFonts w:cs="Times New Roman" w:hint="default"/>
      </w:rPr>
    </w:lvl>
    <w:lvl w:ilvl="7">
      <w:start w:val="1"/>
      <w:numFmt w:val="bullet"/>
      <w:lvlText w:val=""/>
      <w:lvlJc w:val="left"/>
      <w:pPr>
        <w:tabs>
          <w:tab w:val="num" w:pos="4895"/>
        </w:tabs>
        <w:ind w:left="4895" w:hanging="453"/>
      </w:pPr>
      <w:rPr>
        <w:rFonts w:ascii="Wingdings 2" w:hAnsi="Wingdings 2" w:cs="Times New Roman" w:hint="default"/>
      </w:rPr>
    </w:lvl>
    <w:lvl w:ilvl="8">
      <w:start w:val="1"/>
      <w:numFmt w:val="bullet"/>
      <w:lvlText w:val=""/>
      <w:lvlJc w:val="left"/>
      <w:pPr>
        <w:tabs>
          <w:tab w:val="num" w:pos="5462"/>
        </w:tabs>
        <w:ind w:left="5462" w:hanging="567"/>
      </w:pPr>
      <w:rPr>
        <w:rFonts w:ascii="Wingdings" w:hAnsi="Wingdings" w:cs="Times New Roman" w:hint="default"/>
      </w:rPr>
    </w:lvl>
  </w:abstractNum>
  <w:abstractNum w:abstractNumId="6" w15:restartNumberingAfterBreak="0">
    <w:nsid w:val="40BD5A4D"/>
    <w:multiLevelType w:val="hybridMultilevel"/>
    <w:tmpl w:val="725E22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D4CEE"/>
    <w:multiLevelType w:val="multilevel"/>
    <w:tmpl w:val="2C7611E6"/>
    <w:numStyleLink w:val="-0"/>
  </w:abstractNum>
  <w:abstractNum w:abstractNumId="8" w15:restartNumberingAfterBreak="0">
    <w:nsid w:val="48010357"/>
    <w:multiLevelType w:val="multilevel"/>
    <w:tmpl w:val="4DAACA3E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cs="David" w:hint="default"/>
        <w:b w:val="0"/>
        <w:bCs w:val="0"/>
        <w:i w:val="0"/>
        <w:iCs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23"/>
      </w:pPr>
      <w:rPr>
        <w:rFonts w:cs="Times New Roman" w:hint="default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57"/>
        </w:tabs>
        <w:ind w:left="1757" w:hanging="737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721"/>
        </w:tabs>
        <w:ind w:left="2721" w:hanging="964"/>
      </w:pPr>
      <w:rPr>
        <w:rFonts w:cs="David" w:hint="default"/>
        <w:i w:val="0"/>
        <w:iCs w:val="0"/>
        <w:sz w:val="24"/>
        <w:szCs w:val="24"/>
        <w:lang w:val="en-US"/>
      </w:rPr>
    </w:lvl>
    <w:lvl w:ilvl="4">
      <w:start w:val="1"/>
      <w:numFmt w:val="hebrew1"/>
      <w:lvlText w:val="%5."/>
      <w:lvlJc w:val="left"/>
      <w:pPr>
        <w:tabs>
          <w:tab w:val="num" w:pos="3175"/>
        </w:tabs>
        <w:ind w:left="3175" w:hanging="45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628"/>
        </w:tabs>
        <w:ind w:left="3628" w:hanging="453"/>
      </w:pPr>
      <w:rPr>
        <w:rFonts w:cs="Times New Roman" w:hint="default"/>
        <w:sz w:val="2"/>
        <w:szCs w:val="26"/>
      </w:rPr>
    </w:lvl>
    <w:lvl w:ilvl="6">
      <w:start w:val="1"/>
      <w:numFmt w:val="hebrew1"/>
      <w:lvlText w:val="%7."/>
      <w:lvlJc w:val="left"/>
      <w:pPr>
        <w:tabs>
          <w:tab w:val="num" w:pos="4082"/>
        </w:tabs>
        <w:ind w:left="4082" w:hanging="454"/>
      </w:pPr>
      <w:rPr>
        <w:rFonts w:cs="Times New Roman" w:hint="default"/>
      </w:rPr>
    </w:lvl>
    <w:lvl w:ilvl="7">
      <w:start w:val="1"/>
      <w:numFmt w:val="bullet"/>
      <w:lvlText w:val=""/>
      <w:lvlJc w:val="left"/>
      <w:pPr>
        <w:tabs>
          <w:tab w:val="num" w:pos="4535"/>
        </w:tabs>
        <w:ind w:left="4535" w:hanging="453"/>
      </w:pPr>
      <w:rPr>
        <w:rFonts w:ascii="Wingdings 2" w:hAnsi="Wingdings 2" w:cs="Times New Roman" w:hint="default"/>
      </w:rPr>
    </w:lvl>
    <w:lvl w:ilvl="8">
      <w:start w:val="1"/>
      <w:numFmt w:val="bullet"/>
      <w:lvlText w:val=""/>
      <w:lvlJc w:val="left"/>
      <w:pPr>
        <w:tabs>
          <w:tab w:val="num" w:pos="5102"/>
        </w:tabs>
        <w:ind w:left="5102" w:hanging="567"/>
      </w:pPr>
      <w:rPr>
        <w:rFonts w:ascii="Wingdings" w:hAnsi="Wingdings" w:cs="Times New Roman" w:hint="default"/>
      </w:rPr>
    </w:lvl>
  </w:abstractNum>
  <w:abstractNum w:abstractNumId="9" w15:restartNumberingAfterBreak="0">
    <w:nsid w:val="4F702F84"/>
    <w:multiLevelType w:val="hybridMultilevel"/>
    <w:tmpl w:val="725E22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63965"/>
    <w:multiLevelType w:val="multilevel"/>
    <w:tmpl w:val="CB2CFB36"/>
    <w:numStyleLink w:val="-"/>
  </w:abstractNum>
  <w:abstractNum w:abstractNumId="11" w15:restartNumberingAfterBreak="0">
    <w:nsid w:val="5C2D00DD"/>
    <w:multiLevelType w:val="multilevel"/>
    <w:tmpl w:val="CB2CFB36"/>
    <w:styleLink w:val="-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2" w15:restartNumberingAfterBreak="0">
    <w:nsid w:val="5D34637E"/>
    <w:multiLevelType w:val="hybridMultilevel"/>
    <w:tmpl w:val="46545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294326">
    <w:abstractNumId w:val="4"/>
  </w:num>
  <w:num w:numId="2" w16cid:durableId="2043171401">
    <w:abstractNumId w:val="11"/>
  </w:num>
  <w:num w:numId="3" w16cid:durableId="2034114758">
    <w:abstractNumId w:val="1"/>
  </w:num>
  <w:num w:numId="4" w16cid:durableId="330108955">
    <w:abstractNumId w:val="2"/>
  </w:num>
  <w:num w:numId="5" w16cid:durableId="27142155">
    <w:abstractNumId w:val="0"/>
  </w:num>
  <w:num w:numId="6" w16cid:durableId="1775710165">
    <w:abstractNumId w:val="7"/>
  </w:num>
  <w:num w:numId="7" w16cid:durableId="1020084232">
    <w:abstractNumId w:val="10"/>
  </w:num>
  <w:num w:numId="8" w16cid:durableId="966277741">
    <w:abstractNumId w:val="8"/>
  </w:num>
  <w:num w:numId="9" w16cid:durableId="406417002">
    <w:abstractNumId w:val="5"/>
  </w:num>
  <w:num w:numId="10" w16cid:durableId="799226020">
    <w:abstractNumId w:val="12"/>
  </w:num>
  <w:num w:numId="11" w16cid:durableId="503016079">
    <w:abstractNumId w:val="3"/>
  </w:num>
  <w:num w:numId="12" w16cid:durableId="1071730648">
    <w:abstractNumId w:val="9"/>
  </w:num>
  <w:num w:numId="13" w16cid:durableId="14013650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688"/>
    <w:rsid w:val="00014182"/>
    <w:rsid w:val="00047C97"/>
    <w:rsid w:val="000520B7"/>
    <w:rsid w:val="000568CE"/>
    <w:rsid w:val="00066383"/>
    <w:rsid w:val="00093B9D"/>
    <w:rsid w:val="000B389E"/>
    <w:rsid w:val="000C04AE"/>
    <w:rsid w:val="000E6098"/>
    <w:rsid w:val="000E632C"/>
    <w:rsid w:val="0010326C"/>
    <w:rsid w:val="001611C6"/>
    <w:rsid w:val="00164B30"/>
    <w:rsid w:val="0018292D"/>
    <w:rsid w:val="00184F98"/>
    <w:rsid w:val="001928D7"/>
    <w:rsid w:val="001A7C42"/>
    <w:rsid w:val="001C4F6D"/>
    <w:rsid w:val="001D55DD"/>
    <w:rsid w:val="001E2FE5"/>
    <w:rsid w:val="001E548A"/>
    <w:rsid w:val="002319E0"/>
    <w:rsid w:val="00275887"/>
    <w:rsid w:val="002A54A3"/>
    <w:rsid w:val="002A7FEA"/>
    <w:rsid w:val="002C33B9"/>
    <w:rsid w:val="002E095A"/>
    <w:rsid w:val="002E38F4"/>
    <w:rsid w:val="002F197C"/>
    <w:rsid w:val="00325E01"/>
    <w:rsid w:val="00361114"/>
    <w:rsid w:val="003840FE"/>
    <w:rsid w:val="00385688"/>
    <w:rsid w:val="00393C6A"/>
    <w:rsid w:val="003964EA"/>
    <w:rsid w:val="003A1D7A"/>
    <w:rsid w:val="003C3A5C"/>
    <w:rsid w:val="003F1396"/>
    <w:rsid w:val="0040055E"/>
    <w:rsid w:val="00423D6A"/>
    <w:rsid w:val="00426E0E"/>
    <w:rsid w:val="004323EF"/>
    <w:rsid w:val="004410DE"/>
    <w:rsid w:val="0044663B"/>
    <w:rsid w:val="00451F2E"/>
    <w:rsid w:val="004523EB"/>
    <w:rsid w:val="00452D7A"/>
    <w:rsid w:val="004C127D"/>
    <w:rsid w:val="004C5538"/>
    <w:rsid w:val="004D65A1"/>
    <w:rsid w:val="004E479D"/>
    <w:rsid w:val="004F3773"/>
    <w:rsid w:val="005028F9"/>
    <w:rsid w:val="00505D36"/>
    <w:rsid w:val="00515321"/>
    <w:rsid w:val="00515E5C"/>
    <w:rsid w:val="00534452"/>
    <w:rsid w:val="005371D8"/>
    <w:rsid w:val="00556BE2"/>
    <w:rsid w:val="005D42E4"/>
    <w:rsid w:val="00600BFA"/>
    <w:rsid w:val="00600F1F"/>
    <w:rsid w:val="00602DAD"/>
    <w:rsid w:val="006309B0"/>
    <w:rsid w:val="00656137"/>
    <w:rsid w:val="0066664E"/>
    <w:rsid w:val="00673D36"/>
    <w:rsid w:val="00692C69"/>
    <w:rsid w:val="006952CA"/>
    <w:rsid w:val="00695B87"/>
    <w:rsid w:val="006A13C9"/>
    <w:rsid w:val="006A2503"/>
    <w:rsid w:val="006A5446"/>
    <w:rsid w:val="006B352E"/>
    <w:rsid w:val="006C55AF"/>
    <w:rsid w:val="006D0744"/>
    <w:rsid w:val="006D686D"/>
    <w:rsid w:val="006E5942"/>
    <w:rsid w:val="00706164"/>
    <w:rsid w:val="00735D55"/>
    <w:rsid w:val="00743847"/>
    <w:rsid w:val="00751B50"/>
    <w:rsid w:val="007569E7"/>
    <w:rsid w:val="00757313"/>
    <w:rsid w:val="00757879"/>
    <w:rsid w:val="007611DA"/>
    <w:rsid w:val="00793E5C"/>
    <w:rsid w:val="007A373A"/>
    <w:rsid w:val="007D3FA2"/>
    <w:rsid w:val="007D4118"/>
    <w:rsid w:val="007E2692"/>
    <w:rsid w:val="0080160A"/>
    <w:rsid w:val="0082739B"/>
    <w:rsid w:val="00864DB3"/>
    <w:rsid w:val="00867AE5"/>
    <w:rsid w:val="00870D8A"/>
    <w:rsid w:val="008B39D7"/>
    <w:rsid w:val="008B546B"/>
    <w:rsid w:val="008E77BE"/>
    <w:rsid w:val="00910BC9"/>
    <w:rsid w:val="00915C9A"/>
    <w:rsid w:val="00935E81"/>
    <w:rsid w:val="00986444"/>
    <w:rsid w:val="00990A24"/>
    <w:rsid w:val="009B64FE"/>
    <w:rsid w:val="009E52B5"/>
    <w:rsid w:val="009F7F7A"/>
    <w:rsid w:val="00A15876"/>
    <w:rsid w:val="00A15D5D"/>
    <w:rsid w:val="00A30921"/>
    <w:rsid w:val="00A5751E"/>
    <w:rsid w:val="00A67A4F"/>
    <w:rsid w:val="00A73537"/>
    <w:rsid w:val="00A7396A"/>
    <w:rsid w:val="00A73972"/>
    <w:rsid w:val="00A84333"/>
    <w:rsid w:val="00A84658"/>
    <w:rsid w:val="00AA4752"/>
    <w:rsid w:val="00AD0167"/>
    <w:rsid w:val="00AF1C47"/>
    <w:rsid w:val="00B03E2B"/>
    <w:rsid w:val="00B041F7"/>
    <w:rsid w:val="00B21599"/>
    <w:rsid w:val="00B311D4"/>
    <w:rsid w:val="00B429D7"/>
    <w:rsid w:val="00B60EE6"/>
    <w:rsid w:val="00B67385"/>
    <w:rsid w:val="00B905CC"/>
    <w:rsid w:val="00B93390"/>
    <w:rsid w:val="00B93A25"/>
    <w:rsid w:val="00BB393A"/>
    <w:rsid w:val="00BD67E7"/>
    <w:rsid w:val="00C01906"/>
    <w:rsid w:val="00C13776"/>
    <w:rsid w:val="00C171DC"/>
    <w:rsid w:val="00C27AC8"/>
    <w:rsid w:val="00C37F33"/>
    <w:rsid w:val="00C84ABA"/>
    <w:rsid w:val="00CA61AF"/>
    <w:rsid w:val="00CB40A4"/>
    <w:rsid w:val="00CC356E"/>
    <w:rsid w:val="00CD6DB8"/>
    <w:rsid w:val="00CE0517"/>
    <w:rsid w:val="00CF44BB"/>
    <w:rsid w:val="00D33979"/>
    <w:rsid w:val="00D66453"/>
    <w:rsid w:val="00D731DA"/>
    <w:rsid w:val="00D969C1"/>
    <w:rsid w:val="00DD5320"/>
    <w:rsid w:val="00DE069A"/>
    <w:rsid w:val="00DE7CC8"/>
    <w:rsid w:val="00DF73FF"/>
    <w:rsid w:val="00E41B31"/>
    <w:rsid w:val="00E56588"/>
    <w:rsid w:val="00E95EEF"/>
    <w:rsid w:val="00EA6729"/>
    <w:rsid w:val="00EC303E"/>
    <w:rsid w:val="00EE55AD"/>
    <w:rsid w:val="00EF71D7"/>
    <w:rsid w:val="00F00D41"/>
    <w:rsid w:val="00F0592A"/>
    <w:rsid w:val="00F25ABF"/>
    <w:rsid w:val="00F509E4"/>
    <w:rsid w:val="00F74EF7"/>
    <w:rsid w:val="00F80DA7"/>
    <w:rsid w:val="00F975CB"/>
    <w:rsid w:val="00FE3193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A137C"/>
  <w15:chartTrackingRefBased/>
  <w15:docId w15:val="{3F3EDF8B-456D-40D8-AF29-0DFC5222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IL" w:eastAsia="en-IL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56E"/>
    <w:pPr>
      <w:bidi/>
      <w:spacing w:before="120" w:after="120" w:line="360" w:lineRule="auto"/>
      <w:jc w:val="both"/>
    </w:pPr>
    <w:rPr>
      <w:rFonts w:ascii="Times New Roman" w:hAnsi="Times New Roman" w:cs="David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A1D7A"/>
    <w:pPr>
      <w:widowControl w:val="0"/>
      <w:spacing w:after="0"/>
      <w:outlineLvl w:val="0"/>
    </w:pPr>
    <w:rPr>
      <w:b/>
      <w:bCs/>
      <w:caps/>
      <w:spacing w:val="1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A1D7A"/>
    <w:pPr>
      <w:widowControl w:val="0"/>
      <w:spacing w:after="0"/>
      <w:outlineLvl w:val="1"/>
    </w:pPr>
    <w:rPr>
      <w:b/>
      <w:bCs/>
      <w:caps/>
      <w:spacing w:val="15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611C6"/>
    <w:pPr>
      <w:widowControl w:val="0"/>
      <w:bidi w:val="0"/>
      <w:spacing w:before="300" w:after="0"/>
      <w:outlineLvl w:val="2"/>
    </w:pPr>
    <w:rPr>
      <w:bCs/>
      <w:caps/>
      <w:spacing w:val="15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A1D7A"/>
    <w:pPr>
      <w:bidi w:val="0"/>
      <w:spacing w:before="300" w:after="0"/>
      <w:outlineLvl w:val="3"/>
    </w:pPr>
    <w:rPr>
      <w:b/>
      <w:bCs/>
      <w:caps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3A1D7A"/>
    <w:pPr>
      <w:widowControl w:val="0"/>
      <w:bidi w:val="0"/>
      <w:spacing w:before="300" w:after="0"/>
      <w:outlineLvl w:val="4"/>
    </w:pPr>
    <w:rPr>
      <w:b/>
      <w:bCs/>
      <w:caps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066383"/>
    <w:pPr>
      <w:widowControl w:val="0"/>
      <w:bidi w:val="0"/>
      <w:spacing w:before="300" w:after="0"/>
      <w:outlineLvl w:val="5"/>
    </w:pPr>
    <w:rPr>
      <w:b/>
      <w:bCs/>
      <w:caps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3A1D7A"/>
    <w:pPr>
      <w:widowControl w:val="0"/>
      <w:bidi w:val="0"/>
      <w:spacing w:before="300" w:after="0"/>
      <w:outlineLvl w:val="6"/>
    </w:pPr>
    <w:rPr>
      <w:b/>
      <w:bCs/>
      <w:caps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182"/>
    <w:pPr>
      <w:bidi w:val="0"/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182"/>
    <w:pPr>
      <w:bidi w:val="0"/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sid w:val="003A1D7A"/>
    <w:rPr>
      <w:rFonts w:ascii="Times New Roman" w:hAnsi="Times New Roman" w:cs="David"/>
      <w:b/>
      <w:bCs/>
      <w:caps/>
      <w:spacing w:val="15"/>
      <w:sz w:val="36"/>
      <w:szCs w:val="36"/>
    </w:rPr>
  </w:style>
  <w:style w:type="paragraph" w:styleId="a3">
    <w:name w:val="Quote"/>
    <w:basedOn w:val="a"/>
    <w:next w:val="a"/>
    <w:link w:val="a4"/>
    <w:uiPriority w:val="29"/>
    <w:qFormat/>
    <w:rsid w:val="003A1D7A"/>
    <w:pPr>
      <w:widowControl w:val="0"/>
      <w:ind w:left="567" w:right="567"/>
    </w:pPr>
    <w:rPr>
      <w:i/>
      <w:iCs/>
    </w:rPr>
  </w:style>
  <w:style w:type="character" w:customStyle="1" w:styleId="a4">
    <w:name w:val="ציטוט תו"/>
    <w:link w:val="a3"/>
    <w:uiPriority w:val="29"/>
    <w:rsid w:val="003A1D7A"/>
    <w:rPr>
      <w:rFonts w:ascii="Times New Roman" w:hAnsi="Times New Roman" w:cs="David"/>
      <w:i/>
      <w:iCs/>
      <w:sz w:val="24"/>
      <w:szCs w:val="24"/>
    </w:rPr>
  </w:style>
  <w:style w:type="character" w:customStyle="1" w:styleId="20">
    <w:name w:val="כותרת 2 תו"/>
    <w:link w:val="2"/>
    <w:uiPriority w:val="9"/>
    <w:rsid w:val="003A1D7A"/>
    <w:rPr>
      <w:rFonts w:ascii="Times New Roman" w:hAnsi="Times New Roman" w:cs="David"/>
      <w:b/>
      <w:bCs/>
      <w:caps/>
      <w:spacing w:val="15"/>
      <w:sz w:val="32"/>
      <w:szCs w:val="32"/>
    </w:rPr>
  </w:style>
  <w:style w:type="character" w:customStyle="1" w:styleId="30">
    <w:name w:val="כותרת 3 תו"/>
    <w:link w:val="3"/>
    <w:uiPriority w:val="9"/>
    <w:rsid w:val="001611C6"/>
    <w:rPr>
      <w:rFonts w:ascii="Times New Roman" w:hAnsi="Times New Roman" w:cs="David"/>
      <w:bCs/>
      <w:caps/>
      <w:spacing w:val="15"/>
      <w:sz w:val="28"/>
      <w:szCs w:val="28"/>
    </w:rPr>
  </w:style>
  <w:style w:type="character" w:customStyle="1" w:styleId="40">
    <w:name w:val="כותרת 4 תו"/>
    <w:link w:val="4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50">
    <w:name w:val="כותרת 5 תו"/>
    <w:link w:val="5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60">
    <w:name w:val="כותרת 6 תו"/>
    <w:link w:val="6"/>
    <w:uiPriority w:val="9"/>
    <w:rsid w:val="00066383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70">
    <w:name w:val="כותרת 7 תו"/>
    <w:link w:val="7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80">
    <w:name w:val="כותרת 8 תו"/>
    <w:link w:val="8"/>
    <w:uiPriority w:val="9"/>
    <w:semiHidden/>
    <w:rsid w:val="00014182"/>
    <w:rPr>
      <w:caps/>
      <w:spacing w:val="10"/>
      <w:sz w:val="18"/>
      <w:szCs w:val="18"/>
    </w:rPr>
  </w:style>
  <w:style w:type="character" w:customStyle="1" w:styleId="90">
    <w:name w:val="כותרת 9 תו"/>
    <w:link w:val="9"/>
    <w:uiPriority w:val="9"/>
    <w:semiHidden/>
    <w:rsid w:val="00014182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014182"/>
    <w:pPr>
      <w:bidi w:val="0"/>
    </w:pPr>
    <w:rPr>
      <w:b/>
      <w:bCs/>
      <w:color w:val="365F91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014182"/>
    <w:pPr>
      <w:bidi w:val="0"/>
      <w:outlineLvl w:val="9"/>
    </w:pPr>
    <w:rPr>
      <w:lang w:bidi="en-US"/>
    </w:rPr>
  </w:style>
  <w:style w:type="paragraph" w:styleId="TOC3">
    <w:name w:val="toc 3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482"/>
    </w:pPr>
  </w:style>
  <w:style w:type="paragraph" w:styleId="TOC1">
    <w:name w:val="toc 1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</w:pPr>
  </w:style>
  <w:style w:type="paragraph" w:styleId="TOC2">
    <w:name w:val="toc 2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238"/>
    </w:pPr>
  </w:style>
  <w:style w:type="paragraph" w:styleId="TOC7">
    <w:name w:val="toc 7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1440"/>
    </w:pPr>
  </w:style>
  <w:style w:type="paragraph" w:styleId="TOC6">
    <w:name w:val="toc 6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1202"/>
      <w:contextualSpacing/>
    </w:pPr>
  </w:style>
  <w:style w:type="paragraph" w:styleId="TOC5">
    <w:name w:val="toc 5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958"/>
    </w:pPr>
  </w:style>
  <w:style w:type="paragraph" w:styleId="TOC4">
    <w:name w:val="toc 4"/>
    <w:basedOn w:val="a"/>
    <w:next w:val="a"/>
    <w:autoRedefine/>
    <w:uiPriority w:val="39"/>
    <w:unhideWhenUsed/>
    <w:rsid w:val="00600BFA"/>
    <w:pPr>
      <w:widowControl w:val="0"/>
      <w:spacing w:before="100" w:after="100" w:line="240" w:lineRule="auto"/>
      <w:ind w:left="720"/>
    </w:pPr>
  </w:style>
  <w:style w:type="paragraph" w:styleId="a7">
    <w:name w:val="List Paragraph"/>
    <w:basedOn w:val="a"/>
    <w:uiPriority w:val="34"/>
    <w:rsid w:val="00FE3193"/>
    <w:pPr>
      <w:ind w:left="720"/>
      <w:contextualSpacing/>
    </w:pPr>
  </w:style>
  <w:style w:type="numbering" w:customStyle="1" w:styleId="-">
    <w:name w:val="משרד האוצר - מדורג"/>
    <w:uiPriority w:val="99"/>
    <w:rsid w:val="00FE3193"/>
    <w:pPr>
      <w:numPr>
        <w:numId w:val="2"/>
      </w:numPr>
    </w:pPr>
  </w:style>
  <w:style w:type="numbering" w:customStyle="1" w:styleId="-0">
    <w:name w:val="משרד האוצר - מדורג קצר"/>
    <w:uiPriority w:val="99"/>
    <w:rsid w:val="00FE319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61CFE-2366-43E2-B355-8926690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612</Characters>
  <Application>Microsoft Office Word</Application>
  <DocSecurity>0</DocSecurity>
  <Lines>102</Lines>
  <Paragraphs>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ריכוז שינויים לתיקון תקנון - </dc:title>
  <dc:subject>יוסי פורת </dc:subject>
  <dc:creator>יואב יונש</dc:creator>
  <cp:keywords>246\1\1413</cp:keywords>
  <dc:description>246\1\1413</dc:description>
  <cp:lastModifiedBy>Yossi Porat</cp:lastModifiedBy>
  <cp:revision>4</cp:revision>
  <dcterms:created xsi:type="dcterms:W3CDTF">2024-05-19T14:43:00Z</dcterms:created>
  <dcterms:modified xsi:type="dcterms:W3CDTF">2024-05-19T14:45:00Z</dcterms:modified>
</cp:coreProperties>
</file>